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CD" w:rsidRPr="00903A8D" w:rsidRDefault="00AD22A4" w:rsidP="00FD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03A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Вниманию жителей </w:t>
      </w:r>
      <w:proofErr w:type="spellStart"/>
      <w:r w:rsidRPr="00903A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</w:t>
      </w:r>
      <w:r w:rsidR="00903A8D" w:rsidRPr="00903A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оханского</w:t>
      </w:r>
      <w:proofErr w:type="spellEnd"/>
      <w:r w:rsidRPr="00903A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района!</w:t>
      </w:r>
    </w:p>
    <w:p w:rsidR="00903A8D" w:rsidRPr="00903A8D" w:rsidRDefault="00903A8D" w:rsidP="00FD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4F10" w:rsidRPr="002C181E" w:rsidRDefault="00903A8D" w:rsidP="0027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Проводится </w:t>
      </w:r>
      <w:r w:rsidR="008E0921" w:rsidRPr="00903A8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конкурс</w:t>
      </w:r>
      <w:r w:rsidR="008E0921" w:rsidRPr="002C18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 развитию личного подсобного хозяйства</w:t>
      </w:r>
    </w:p>
    <w:p w:rsidR="002C181E" w:rsidRPr="00903A8D" w:rsidRDefault="008E0921" w:rsidP="0066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903A8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«Лучшая семейная усадьба» </w:t>
      </w:r>
    </w:p>
    <w:p w:rsidR="008E0921" w:rsidRDefault="008E0921" w:rsidP="0066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C18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среди многодетных семей Иркутской области, воспитывающих пять и более детей</w:t>
      </w:r>
    </w:p>
    <w:p w:rsidR="00903A8D" w:rsidRPr="002C181E" w:rsidRDefault="00903A8D" w:rsidP="0066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0921" w:rsidRPr="00FD5CCD" w:rsidRDefault="008E0921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министерства социального развития, опеки и попечительства Иркутской области от 28 апреля 2014 года № 75-мпр  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 министерство социального развития, опеки и попечительства Иркутской области объявляет конкурс по развитию личного подсобного хозяйства «Лучшая семейная</w:t>
      </w:r>
      <w:proofErr w:type="gramEnd"/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усадьба».</w:t>
      </w:r>
    </w:p>
    <w:p w:rsidR="008E0921" w:rsidRPr="00FD5CCD" w:rsidRDefault="008E0921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</w:t>
      </w:r>
      <w:proofErr w:type="gramStart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участию в конкурсе приглашаются проживающие на территории Иркутской области многодетные семьи, воспитывающие пять и более детей, в которых не менее трех детей не достигли возраста 18 лет, в том числе воспитывающие детей-сирот и детей, оставшихся без попечения родителей, и имеющие личное подсобное хозяйство (далее - многодетные семьи), за исключением семей, признанных победителями конкурса в предыдущем году.</w:t>
      </w:r>
      <w:proofErr w:type="gramEnd"/>
    </w:p>
    <w:p w:rsidR="008E0921" w:rsidRPr="00FD5CCD" w:rsidRDefault="008E0921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Конкурс проводится путем оценки усадьбы, в которой проживает многодетная семья, в соответствии с пере</w:t>
      </w:r>
      <w:r w:rsidR="00664F10"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чнем критериев оценки: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санитарное состояние подворий (отсутствие посторонних материалов, предметов, мусора, ям, куч);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состояние прилегающей территории и ограждений;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хозяйственно-бытовых построек для содержания скота, птицы, хозяйственного инвентаря;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озеленение придомовой территории;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домашнего скота и домашней птицы;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занятие пчеловодством;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занятие домашними ремеслами, прикладным творчеством и др.;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общественной и культурной жизни населенного пункта. </w:t>
      </w:r>
    </w:p>
    <w:p w:rsidR="008E0921" w:rsidRPr="00FD5CCD" w:rsidRDefault="008E0921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Конкурс проводится в два этапа - государственными учреждениями Иркутской области, подведомственными министерству социального развития, опеки и попечительства Иркутской области и включенными в перечень, утвержденный приказом министерства социального развития, опеки и попечительства Иркутской области (далее – учреждения), и министерством социального развития, опеки и попечительства Иркутской области (далее – министерство).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конкурса подводятся по трем номинациям: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семьи, воспитывающие 5 и более детей, в которых 3 детей не достигли возраста 18 лет;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семьи, воспитывающие 5 и более детей, в которых 4 детей не достигли возраста 18 лет;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семьи, воспитывающие 5 и более детей, не достигших возраста 18 лет.</w:t>
      </w:r>
    </w:p>
    <w:p w:rsidR="008E0921" w:rsidRPr="00FD5CCD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первом этапе для участия в конкурсе </w:t>
      </w:r>
      <w:r w:rsidRPr="00671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срок не позднее 15 июля 201</w:t>
      </w:r>
      <w:r w:rsidR="001D6537" w:rsidRPr="00671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r w:rsidRPr="00671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года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многодетные семьи подают в конкурсную комиссию учреждения по месту жительства </w:t>
      </w:r>
      <w:hyperlink r:id="rId4" w:anchor="Par233" w:history="1">
        <w:r w:rsidRPr="00FD5C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</w:t>
      </w:r>
      <w:r w:rsidR="0027631D"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заявлению </w:t>
      </w:r>
      <w:r w:rsidR="0027631D"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прилагаются следующие документы</w:t>
      </w: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свидетельства о рождении детей и паспорта детей, достигших возраста 14 лет;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94"/>
      <w:bookmarkEnd w:id="0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4) выписка из </w:t>
      </w:r>
      <w:proofErr w:type="spellStart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95"/>
      <w:bookmarkEnd w:id="1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наличии).</w:t>
      </w:r>
    </w:p>
    <w:p w:rsidR="006160B5" w:rsidRPr="00FD5CCD" w:rsidRDefault="006160B5" w:rsidP="006160B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документы могут быть поданы в учреждение одним из следующих способов: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путем личного обращения;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форме электронных документов в соответствии с </w:t>
      </w:r>
      <w:hyperlink r:id="rId5" w:history="1">
        <w:r w:rsidRPr="00FD5C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N 115-мпр.</w:t>
      </w:r>
    </w:p>
    <w:p w:rsidR="006160B5" w:rsidRPr="00FD5CCD" w:rsidRDefault="006160B5" w:rsidP="00616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отказа в допуске к участию в конкурсе являются: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многодетная семья не относится ни к одной из категорий, определенных вышеназванными номинациями;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представление заявления и документов с нарушением срока для их подачи;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представление многодетной семьей неполного перечня документов.</w:t>
      </w:r>
    </w:p>
    <w:p w:rsidR="0027631D" w:rsidRPr="00FD5CCD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учреждения проводит оценку усадьбы, в которой проживает многодетная семья. </w:t>
      </w:r>
    </w:p>
    <w:p w:rsidR="008E0921" w:rsidRPr="00FD5CCD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конкурса конкурсная комиссия министерства определяет победителей конкурса, а также участников конкурса, занявших поощрительные места, набравших максимальное количество баллов по отношению к остальным многодетным семьям в соответствующей номинации.</w:t>
      </w:r>
    </w:p>
    <w:p w:rsidR="008E0921" w:rsidRPr="00FD5CCD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8E0921" w:rsidRPr="001F47D3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номинации 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«Семьи, воспитывающие 5 и более детей, в которых 3 детей не достигли возраста 18 лет</w:t>
      </w:r>
      <w:r w:rsidR="008E6DEC"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1)    за 1 место – 150000 (сто пятьдесят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2)    за 2 место – 120000 (сто двадцать тысяч) рублей;</w:t>
      </w:r>
    </w:p>
    <w:p w:rsidR="00473913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3)    за 3 место – 80000 (восемьдесят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4)</w:t>
      </w:r>
      <w:r w:rsidR="00473913" w:rsidRPr="00FD5CCD">
        <w:rPr>
          <w:rFonts w:ascii="Times New Roman" w:eastAsia="Times New Roman" w:hAnsi="Times New Roman" w:cs="Times New Roman"/>
          <w:lang w:eastAsia="ru-RU"/>
        </w:rPr>
        <w:t>    </w:t>
      </w:r>
      <w:r w:rsidRPr="00FD5CCD">
        <w:rPr>
          <w:rFonts w:ascii="Times New Roman" w:eastAsia="Times New Roman" w:hAnsi="Times New Roman" w:cs="Times New Roman"/>
          <w:lang w:eastAsia="ru-RU"/>
        </w:rPr>
        <w:t>участники конкурса, занявшие 4 – 8 поощрительные места, -50000 (пятьдесят тысяч) рублей;</w:t>
      </w:r>
    </w:p>
    <w:p w:rsidR="008E0921" w:rsidRPr="001F47D3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номинации 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«Семьи, воспитывающие 5 и более детей, в которых 4 детей не достигли возраста 18 лет</w:t>
      </w:r>
      <w:r w:rsidR="008E6DEC"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1)    за 1 место 200000 (двести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2)    за 2 место 150000 (сто пятьдесят тысяч) рублей;</w:t>
      </w:r>
    </w:p>
    <w:p w:rsidR="00473913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3)    за 3 место 100000 (сто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4)    участники конкурса, занявшие 4 – 8 поощрительные места, - 50000 (пятьдесят тысяч) рублей;</w:t>
      </w:r>
    </w:p>
    <w:p w:rsidR="008E0921" w:rsidRPr="001F47D3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номинации 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«Семьи, воспитывающие 5 и более детей, не достигших возраста 18 лет</w:t>
      </w:r>
      <w:r w:rsidR="008E6DEC"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1)    за 1 место – 250000 (двести пятьдесят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2)    за 2 место – 200000 (двести тысяч) рублей;</w:t>
      </w:r>
    </w:p>
    <w:p w:rsidR="00473913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3)    за 3 место – 150000 (сто пятьдесят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4)  участники конкурса, занявшие 4 – 10 поощрительные места, - 50000 (пятьдесят тысяч) рублей.</w:t>
      </w:r>
    </w:p>
    <w:p w:rsidR="00FD5CCD" w:rsidRDefault="00FD5CCD" w:rsidP="00473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913" w:rsidRPr="006160B5" w:rsidRDefault="00473913" w:rsidP="00473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Заявления, а также документы, необходимые для участия в конкурсе</w:t>
      </w:r>
      <w:r w:rsidR="001F47D3"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принимаются Областным государственным казенным учреждением «Управление социальной защиты населения по </w:t>
      </w:r>
      <w:proofErr w:type="spellStart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оханскому</w:t>
      </w:r>
      <w:proofErr w:type="spellEnd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району»  </w:t>
      </w:r>
      <w:bookmarkStart w:id="2" w:name="_GoBack"/>
      <w:bookmarkEnd w:id="2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п. Б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охан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0921" w:rsidRPr="006160B5" w:rsidRDefault="00473913" w:rsidP="008E52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имеющимся вопросам просьба обращаться по телефону: 8 (395 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-3-</w:t>
      </w:r>
      <w:r w:rsidR="009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</w:p>
    <w:sectPr w:rsidR="008E0921" w:rsidRPr="006160B5" w:rsidSect="00FD5CC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921"/>
    <w:rsid w:val="00151EFD"/>
    <w:rsid w:val="001D00E1"/>
    <w:rsid w:val="001D6537"/>
    <w:rsid w:val="001F47D3"/>
    <w:rsid w:val="0027631D"/>
    <w:rsid w:val="002C181E"/>
    <w:rsid w:val="003A6E68"/>
    <w:rsid w:val="00473913"/>
    <w:rsid w:val="006160B5"/>
    <w:rsid w:val="00664F10"/>
    <w:rsid w:val="00671805"/>
    <w:rsid w:val="007D1A1A"/>
    <w:rsid w:val="008E0921"/>
    <w:rsid w:val="008E5262"/>
    <w:rsid w:val="008E6DEC"/>
    <w:rsid w:val="00903A8D"/>
    <w:rsid w:val="00AD22A4"/>
    <w:rsid w:val="00C25A72"/>
    <w:rsid w:val="00D65624"/>
    <w:rsid w:val="00DB37D2"/>
    <w:rsid w:val="00FD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97323A7B5BB27F4B86C4C9F4A0E503995880C7A17A01648F50E1254A3477437211D75AEFAAE925DDF9B7151FB" TargetMode="External"/><Relationship Id="rId4" Type="http://schemas.openxmlformats.org/officeDocument/2006/relationships/hyperlink" Target="http://irkobl.ru/sites/society/news/160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chernigovskaya-tv</dc:creator>
  <cp:lastModifiedBy>1</cp:lastModifiedBy>
  <cp:revision>3</cp:revision>
  <cp:lastPrinted>2018-05-10T03:26:00Z</cp:lastPrinted>
  <dcterms:created xsi:type="dcterms:W3CDTF">2018-05-10T03:26:00Z</dcterms:created>
  <dcterms:modified xsi:type="dcterms:W3CDTF">2018-05-10T03:28:00Z</dcterms:modified>
</cp:coreProperties>
</file>